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8A5A1" w14:textId="4AD53C1F" w:rsidR="00087896" w:rsidRDefault="00094EB8" w:rsidP="00490AAB">
      <w:pPr>
        <w:tabs>
          <w:tab w:val="left" w:pos="4536"/>
        </w:tabs>
        <w:rPr>
          <w:sz w:val="20"/>
          <w:szCs w:val="20"/>
        </w:rPr>
      </w:pPr>
      <w:bookmarkStart w:id="0" w:name="_GoBack"/>
      <w:bookmarkEnd w:id="0"/>
      <w:r>
        <w:tab/>
      </w:r>
    </w:p>
    <w:p w14:paraId="02619296" w14:textId="77777777" w:rsidR="00A629BD" w:rsidRDefault="00A629BD" w:rsidP="000450FE">
      <w:pPr>
        <w:tabs>
          <w:tab w:val="left" w:pos="4395"/>
        </w:tabs>
        <w:ind w:left="5672" w:hanging="4536"/>
        <w:rPr>
          <w:sz w:val="20"/>
          <w:szCs w:val="20"/>
        </w:rPr>
      </w:pPr>
    </w:p>
    <w:p w14:paraId="1FDA7587" w14:textId="77777777" w:rsidR="0073177B" w:rsidRDefault="00BB27E3" w:rsidP="000450FE">
      <w:pPr>
        <w:tabs>
          <w:tab w:val="left" w:pos="4395"/>
        </w:tabs>
        <w:ind w:left="5672" w:hanging="4536"/>
        <w:rPr>
          <w:sz w:val="20"/>
          <w:szCs w:val="20"/>
        </w:rPr>
      </w:pPr>
      <w:r>
        <w:rPr>
          <w:sz w:val="20"/>
          <w:szCs w:val="20"/>
        </w:rPr>
        <w:t xml:space="preserve">     </w:t>
      </w:r>
      <w:r w:rsidR="000450FE">
        <w:rPr>
          <w:sz w:val="20"/>
          <w:szCs w:val="20"/>
        </w:rPr>
        <w:tab/>
      </w:r>
      <w:r w:rsidR="000450FE">
        <w:rPr>
          <w:sz w:val="20"/>
          <w:szCs w:val="20"/>
        </w:rPr>
        <w:tab/>
      </w:r>
    </w:p>
    <w:p w14:paraId="2339A753" w14:textId="59031CFB" w:rsidR="00191331" w:rsidRPr="00D1765E" w:rsidRDefault="00D1765E" w:rsidP="00D1765E">
      <w:pPr>
        <w:tabs>
          <w:tab w:val="left" w:pos="3536"/>
        </w:tabs>
        <w:rPr>
          <w:rFonts w:cs="Times New Roman"/>
          <w:szCs w:val="24"/>
        </w:rPr>
      </w:pPr>
      <w:r w:rsidRPr="00D1765E">
        <w:rPr>
          <w:rFonts w:cs="Times New Roman"/>
          <w:szCs w:val="24"/>
        </w:rPr>
        <w:t>Dear Firefighter Colleagues!</w:t>
      </w:r>
      <w:r w:rsidRPr="00D1765E">
        <w:rPr>
          <w:rFonts w:cs="Times New Roman"/>
          <w:szCs w:val="24"/>
        </w:rPr>
        <w:tab/>
      </w:r>
    </w:p>
    <w:p w14:paraId="377CBEAD" w14:textId="77777777" w:rsidR="00D1765E" w:rsidRPr="00191331" w:rsidRDefault="00D1765E" w:rsidP="00191331">
      <w:pPr>
        <w:rPr>
          <w:rFonts w:cs="Times New Roman"/>
          <w:color w:val="FF0000"/>
          <w:szCs w:val="24"/>
        </w:rPr>
      </w:pPr>
    </w:p>
    <w:p w14:paraId="6D58FBBF" w14:textId="26E6D9D4" w:rsidR="00191331" w:rsidRPr="00BF4379" w:rsidRDefault="00D1765E" w:rsidP="00A629BD">
      <w:pPr>
        <w:spacing w:line="360" w:lineRule="auto"/>
        <w:rPr>
          <w:rFonts w:cs="Times New Roman"/>
          <w:szCs w:val="24"/>
        </w:rPr>
      </w:pPr>
      <w:r w:rsidRPr="00BF4379">
        <w:rPr>
          <w:rFonts w:cs="Times New Roman"/>
          <w:szCs w:val="24"/>
        </w:rPr>
        <w:t xml:space="preserve">The National </w:t>
      </w:r>
      <w:r w:rsidR="00CD7913" w:rsidRPr="00BF4379">
        <w:rPr>
          <w:rFonts w:cs="Times New Roman"/>
          <w:szCs w:val="24"/>
        </w:rPr>
        <w:t xml:space="preserve">Inspectorate </w:t>
      </w:r>
      <w:r w:rsidR="00CD7913">
        <w:rPr>
          <w:rFonts w:cs="Times New Roman"/>
          <w:szCs w:val="24"/>
        </w:rPr>
        <w:t xml:space="preserve">for </w:t>
      </w:r>
      <w:r w:rsidRPr="00BF4379">
        <w:rPr>
          <w:rFonts w:cs="Times New Roman"/>
          <w:szCs w:val="24"/>
        </w:rPr>
        <w:t xml:space="preserve">Fire </w:t>
      </w:r>
      <w:r w:rsidR="00CD7913">
        <w:rPr>
          <w:rFonts w:cs="Times New Roman"/>
          <w:szCs w:val="24"/>
        </w:rPr>
        <w:t xml:space="preserve">Services </w:t>
      </w:r>
      <w:r w:rsidRPr="00BF4379">
        <w:rPr>
          <w:rFonts w:cs="Times New Roman"/>
          <w:szCs w:val="24"/>
        </w:rPr>
        <w:t xml:space="preserve">of the </w:t>
      </w:r>
      <w:r w:rsidR="00CD7913">
        <w:rPr>
          <w:rFonts w:cs="Times New Roman"/>
          <w:szCs w:val="24"/>
        </w:rPr>
        <w:t>National Directorate General for Disaster Management</w:t>
      </w:r>
      <w:r w:rsidRPr="00BF4379">
        <w:rPr>
          <w:rFonts w:cs="Times New Roman"/>
          <w:szCs w:val="24"/>
        </w:rPr>
        <w:t xml:space="preserve"> is considering incidents involving electric and hybrid vehicles as a major challenge. They have a major impact on today's fire services, on the decisions of fire officers, on the training of firefighters and on the safety of the responders. We want to evaluate the international firefighting experience in order to integrate the relevant lessons learned into national regulations and operating procedures.</w:t>
      </w:r>
    </w:p>
    <w:p w14:paraId="75D4D72B" w14:textId="77777777" w:rsidR="00191331" w:rsidRPr="00191331" w:rsidRDefault="00191331" w:rsidP="00191331">
      <w:pPr>
        <w:rPr>
          <w:rFonts w:cs="Times New Roman"/>
          <w:color w:val="FF0000"/>
          <w:szCs w:val="24"/>
        </w:rPr>
      </w:pPr>
    </w:p>
    <w:p w14:paraId="014F796C" w14:textId="07227EE0" w:rsidR="00191331" w:rsidRPr="00BF4379" w:rsidRDefault="00BF4379" w:rsidP="00191331">
      <w:pPr>
        <w:rPr>
          <w:rFonts w:cs="Times New Roman"/>
          <w:szCs w:val="24"/>
        </w:rPr>
      </w:pPr>
      <w:r w:rsidRPr="00BF4379">
        <w:rPr>
          <w:rFonts w:cs="Times New Roman"/>
          <w:szCs w:val="24"/>
        </w:rPr>
        <w:t>Questions to the CTIF Member States:</w:t>
      </w:r>
    </w:p>
    <w:p w14:paraId="516A02D5" w14:textId="77777777" w:rsidR="00BF4379" w:rsidRPr="00191331" w:rsidRDefault="00BF4379" w:rsidP="00191331">
      <w:pPr>
        <w:rPr>
          <w:rFonts w:cs="Times New Roman"/>
          <w:color w:val="FF0000"/>
          <w:szCs w:val="24"/>
        </w:rPr>
      </w:pPr>
    </w:p>
    <w:p w14:paraId="7003BA14" w14:textId="3B9DA3AA" w:rsidR="00BF4379" w:rsidRPr="00AC0319" w:rsidRDefault="00BF4379" w:rsidP="00A629BD">
      <w:pPr>
        <w:numPr>
          <w:ilvl w:val="0"/>
          <w:numId w:val="1"/>
        </w:numPr>
        <w:spacing w:line="360" w:lineRule="auto"/>
        <w:rPr>
          <w:rFonts w:cs="Times New Roman"/>
          <w:szCs w:val="24"/>
        </w:rPr>
      </w:pPr>
      <w:r w:rsidRPr="00AC0319">
        <w:rPr>
          <w:rFonts w:cs="Times New Roman"/>
          <w:szCs w:val="24"/>
        </w:rPr>
        <w:t>Which special regulations are applicable to fires involving electric</w:t>
      </w:r>
      <w:r w:rsidR="00AC0319">
        <w:rPr>
          <w:rFonts w:cs="Times New Roman"/>
          <w:szCs w:val="24"/>
        </w:rPr>
        <w:t>/hybrid</w:t>
      </w:r>
      <w:r w:rsidRPr="00AC0319">
        <w:rPr>
          <w:rFonts w:cs="Times New Roman"/>
          <w:szCs w:val="24"/>
        </w:rPr>
        <w:t xml:space="preserve"> vehicles?</w:t>
      </w:r>
    </w:p>
    <w:p w14:paraId="73DAF8B5" w14:textId="225CA481" w:rsidR="00191331" w:rsidRPr="00AC0319" w:rsidRDefault="00BF4379" w:rsidP="00A629BD">
      <w:pPr>
        <w:spacing w:line="360" w:lineRule="auto"/>
        <w:ind w:left="720"/>
        <w:rPr>
          <w:rFonts w:cs="Times New Roman"/>
          <w:szCs w:val="24"/>
        </w:rPr>
      </w:pPr>
      <w:r w:rsidRPr="00AC0319">
        <w:rPr>
          <w:rFonts w:cs="Times New Roman"/>
          <w:szCs w:val="24"/>
        </w:rPr>
        <w:t>(occupational safety, firefighting tactics, and choosing the right extinguishing method)</w:t>
      </w:r>
      <w:r w:rsidR="00191331" w:rsidRPr="00AC0319">
        <w:rPr>
          <w:rFonts w:cs="Times New Roman"/>
          <w:szCs w:val="24"/>
        </w:rPr>
        <w:t>.</w:t>
      </w:r>
    </w:p>
    <w:p w14:paraId="25710C96" w14:textId="77777777" w:rsidR="00260DA7" w:rsidRPr="00E6365E" w:rsidRDefault="00AC0319" w:rsidP="00A629BD">
      <w:pPr>
        <w:numPr>
          <w:ilvl w:val="0"/>
          <w:numId w:val="1"/>
        </w:numPr>
        <w:spacing w:line="360" w:lineRule="auto"/>
        <w:rPr>
          <w:rFonts w:cs="Times New Roman"/>
          <w:szCs w:val="24"/>
        </w:rPr>
      </w:pPr>
      <w:r w:rsidRPr="00E6365E">
        <w:rPr>
          <w:rFonts w:cs="Times New Roman"/>
          <w:szCs w:val="24"/>
        </w:rPr>
        <w:t>In your country, how common is the technique of inserting the extinguishing agent into the battery pack of electric/hybrid vehicles (using an extinguisher lance)?</w:t>
      </w:r>
      <w:r w:rsidR="00260DA7" w:rsidRPr="00E6365E">
        <w:rPr>
          <w:rFonts w:cs="Times New Roman"/>
          <w:szCs w:val="24"/>
        </w:rPr>
        <w:t xml:space="preserve"> Have there ever been incidents where the extinguisher lance was used during fires?</w:t>
      </w:r>
    </w:p>
    <w:p w14:paraId="055CE300" w14:textId="77777777" w:rsidR="0017063A" w:rsidRPr="0071152A" w:rsidRDefault="00E6365E" w:rsidP="00A629BD">
      <w:pPr>
        <w:numPr>
          <w:ilvl w:val="0"/>
          <w:numId w:val="1"/>
        </w:numPr>
        <w:spacing w:line="360" w:lineRule="auto"/>
        <w:rPr>
          <w:rFonts w:cs="Times New Roman"/>
          <w:szCs w:val="24"/>
        </w:rPr>
      </w:pPr>
      <w:r w:rsidRPr="0071152A">
        <w:rPr>
          <w:rFonts w:cs="Times New Roman"/>
          <w:szCs w:val="24"/>
        </w:rPr>
        <w:t>What is the procedure for quarantining and submerging the vehicle into water (to prevent possible re-ignition) after the electric vehicles have been extinguished, and by which organisation, by what equipment and for how long?</w:t>
      </w:r>
    </w:p>
    <w:p w14:paraId="1D738294" w14:textId="0E0FACD9" w:rsidR="0017063A" w:rsidRPr="0071152A" w:rsidRDefault="0017063A" w:rsidP="00A629BD">
      <w:pPr>
        <w:numPr>
          <w:ilvl w:val="0"/>
          <w:numId w:val="1"/>
        </w:numPr>
        <w:spacing w:line="360" w:lineRule="auto"/>
        <w:rPr>
          <w:rFonts w:cs="Times New Roman"/>
          <w:szCs w:val="24"/>
        </w:rPr>
      </w:pPr>
      <w:r w:rsidRPr="0071152A">
        <w:rPr>
          <w:rFonts w:cs="Times New Roman"/>
          <w:szCs w:val="24"/>
        </w:rPr>
        <w:t>What is the practical procedure for where the burnt-out electric vehicle and the contaminated cooling water used for submersion are transported? And how is the extinguishing water decontaminated?</w:t>
      </w:r>
    </w:p>
    <w:p w14:paraId="309C7DB7" w14:textId="29F16424" w:rsidR="0058093E" w:rsidRDefault="001F5F77" w:rsidP="00A629BD">
      <w:pPr>
        <w:numPr>
          <w:ilvl w:val="0"/>
          <w:numId w:val="1"/>
        </w:numPr>
        <w:spacing w:line="360" w:lineRule="auto"/>
        <w:rPr>
          <w:rFonts w:cs="Times New Roman"/>
          <w:szCs w:val="24"/>
        </w:rPr>
      </w:pPr>
      <w:r w:rsidRPr="0071152A">
        <w:rPr>
          <w:rFonts w:cs="Times New Roman"/>
          <w:szCs w:val="24"/>
        </w:rPr>
        <w:t>Who covers the costs (insurance</w:t>
      </w:r>
      <w:r w:rsidR="00C4548F" w:rsidRPr="0071152A">
        <w:rPr>
          <w:rFonts w:cs="Times New Roman"/>
          <w:szCs w:val="24"/>
        </w:rPr>
        <w:t xml:space="preserve"> company</w:t>
      </w:r>
      <w:r w:rsidRPr="0071152A">
        <w:rPr>
          <w:rFonts w:cs="Times New Roman"/>
          <w:szCs w:val="24"/>
        </w:rPr>
        <w:t>, owner, municipality, etc.) for the actions after the vehi</w:t>
      </w:r>
      <w:r w:rsidR="00A629BD">
        <w:rPr>
          <w:rFonts w:cs="Times New Roman"/>
          <w:szCs w:val="24"/>
        </w:rPr>
        <w:t>cle has been extinguished (</w:t>
      </w:r>
      <w:r w:rsidRPr="0071152A">
        <w:rPr>
          <w:rFonts w:cs="Times New Roman"/>
          <w:szCs w:val="24"/>
        </w:rPr>
        <w:t xml:space="preserve">transport, submersion, </w:t>
      </w:r>
      <w:r w:rsidR="00A629BD" w:rsidRPr="0071152A">
        <w:rPr>
          <w:rFonts w:cs="Times New Roman"/>
          <w:szCs w:val="24"/>
        </w:rPr>
        <w:t>and quarantine</w:t>
      </w:r>
      <w:r w:rsidRPr="0071152A">
        <w:rPr>
          <w:rFonts w:cs="Times New Roman"/>
          <w:szCs w:val="24"/>
        </w:rPr>
        <w:t>)?</w:t>
      </w:r>
    </w:p>
    <w:p w14:paraId="7866F75E" w14:textId="7E8FA7C0" w:rsidR="00191331" w:rsidRPr="0058093E" w:rsidRDefault="0058093E" w:rsidP="00A629BD">
      <w:pPr>
        <w:numPr>
          <w:ilvl w:val="0"/>
          <w:numId w:val="1"/>
        </w:numPr>
        <w:spacing w:line="360" w:lineRule="auto"/>
        <w:rPr>
          <w:rFonts w:cs="Times New Roman"/>
          <w:szCs w:val="24"/>
        </w:rPr>
      </w:pPr>
      <w:r w:rsidRPr="0058093E">
        <w:rPr>
          <w:rFonts w:cs="Times New Roman"/>
          <w:szCs w:val="24"/>
        </w:rPr>
        <w:t>Electric/hybrid vehicle fires are a special operations and the number of incidents is still relatively low, what operations analysis techniques are used to integrate the experiences into firefighting tactics?</w:t>
      </w:r>
    </w:p>
    <w:p w14:paraId="7AD56D57" w14:textId="77777777" w:rsidR="00413CEC" w:rsidRDefault="00413CEC" w:rsidP="00191331">
      <w:pPr>
        <w:spacing w:line="276" w:lineRule="auto"/>
        <w:rPr>
          <w:rFonts w:cs="Times New Roman"/>
          <w:color w:val="FF0000"/>
          <w:szCs w:val="24"/>
        </w:rPr>
      </w:pPr>
    </w:p>
    <w:p w14:paraId="5C7D974E" w14:textId="77777777" w:rsidR="00314776" w:rsidRPr="00314776" w:rsidRDefault="00314776" w:rsidP="00A629BD">
      <w:pPr>
        <w:spacing w:line="360" w:lineRule="auto"/>
        <w:rPr>
          <w:rFonts w:cs="Times New Roman"/>
          <w:szCs w:val="24"/>
        </w:rPr>
      </w:pPr>
      <w:r w:rsidRPr="00314776">
        <w:rPr>
          <w:rFonts w:cs="Times New Roman"/>
          <w:szCs w:val="24"/>
        </w:rPr>
        <w:t>If it is possible, would you please so kind to send us your guidelines and operating manuals relating to the questions, which would be highly appreciated (in English or German).</w:t>
      </w:r>
    </w:p>
    <w:p w14:paraId="54DE7820" w14:textId="77777777" w:rsidR="00717539" w:rsidRDefault="00717539" w:rsidP="00A629BD">
      <w:pPr>
        <w:spacing w:line="360" w:lineRule="auto"/>
        <w:rPr>
          <w:rFonts w:cs="Times New Roman"/>
          <w:szCs w:val="24"/>
        </w:rPr>
      </w:pPr>
    </w:p>
    <w:p w14:paraId="4B888822" w14:textId="59228565" w:rsidR="00191331" w:rsidRPr="00314776" w:rsidRDefault="00314776" w:rsidP="00A629BD">
      <w:pPr>
        <w:spacing w:line="360" w:lineRule="auto"/>
        <w:rPr>
          <w:rFonts w:cs="Times New Roman"/>
          <w:szCs w:val="24"/>
        </w:rPr>
      </w:pPr>
      <w:r w:rsidRPr="00314776">
        <w:rPr>
          <w:rFonts w:cs="Times New Roman"/>
          <w:szCs w:val="24"/>
        </w:rPr>
        <w:t>Please send your answers to these questions to zoltan.szilcsanov@katved.gov.hu and andrea.potoczky@katved.gov.hu by 15 February 2024.</w:t>
      </w:r>
    </w:p>
    <w:p w14:paraId="4FDB6A00" w14:textId="77777777" w:rsidR="00191331" w:rsidRPr="00191331" w:rsidRDefault="00191331" w:rsidP="00191331">
      <w:pPr>
        <w:rPr>
          <w:rFonts w:cs="Times New Roman"/>
          <w:color w:val="FF0000"/>
          <w:szCs w:val="24"/>
        </w:rPr>
      </w:pPr>
    </w:p>
    <w:p w14:paraId="73F3C5DE" w14:textId="664EBBD0" w:rsidR="00295267" w:rsidRDefault="00437159" w:rsidP="00191331">
      <w:pPr>
        <w:rPr>
          <w:rFonts w:cs="Times New Roman"/>
          <w:szCs w:val="24"/>
        </w:rPr>
      </w:pPr>
      <w:r w:rsidRPr="00437159">
        <w:rPr>
          <w:rFonts w:cs="Times New Roman"/>
          <w:szCs w:val="24"/>
        </w:rPr>
        <w:t>I look forward to receiving your reply</w:t>
      </w:r>
      <w:r>
        <w:rPr>
          <w:rFonts w:cs="Times New Roman"/>
          <w:szCs w:val="24"/>
        </w:rPr>
        <w:t>.</w:t>
      </w:r>
    </w:p>
    <w:p w14:paraId="758815AB" w14:textId="77777777" w:rsidR="00437159" w:rsidRPr="00191331" w:rsidRDefault="00437159" w:rsidP="00191331">
      <w:pPr>
        <w:rPr>
          <w:rFonts w:cs="Times New Roman"/>
          <w:color w:val="FF0000"/>
          <w:szCs w:val="24"/>
        </w:rPr>
      </w:pPr>
    </w:p>
    <w:p w14:paraId="78591636" w14:textId="6A911EF4" w:rsidR="00FF6BEF" w:rsidRPr="00FF6BEF" w:rsidRDefault="00FF6BEF" w:rsidP="00FF6BEF">
      <w:pPr>
        <w:rPr>
          <w:rFonts w:eastAsia="Times New Roman" w:cs="Times New Roman"/>
          <w:i/>
          <w:szCs w:val="24"/>
        </w:rPr>
      </w:pPr>
      <w:r w:rsidRPr="00FF6BEF">
        <w:rPr>
          <w:rFonts w:eastAsia="Times New Roman" w:cs="Times New Roman"/>
          <w:szCs w:val="24"/>
        </w:rPr>
        <w:t xml:space="preserve">Budapest, </w:t>
      </w:r>
      <w:r w:rsidR="00191331">
        <w:rPr>
          <w:rFonts w:eastAsia="Times New Roman" w:cs="Times New Roman"/>
          <w:i/>
          <w:szCs w:val="24"/>
        </w:rPr>
        <w:t>10th January 2024</w:t>
      </w:r>
    </w:p>
    <w:p w14:paraId="3DFD473B" w14:textId="77777777" w:rsidR="00FF6BEF" w:rsidRPr="00FF6BEF" w:rsidRDefault="00FF6BEF" w:rsidP="00FF6BEF">
      <w:pPr>
        <w:rPr>
          <w:rFonts w:eastAsia="Times New Roman" w:cs="Times New Roman"/>
          <w:i/>
          <w:szCs w:val="24"/>
        </w:rPr>
      </w:pPr>
    </w:p>
    <w:p w14:paraId="38A26C77" w14:textId="54C34FD0" w:rsidR="00FF6BEF" w:rsidRPr="00FF6BEF" w:rsidRDefault="00437159" w:rsidP="00FF6BEF">
      <w:pPr>
        <w:tabs>
          <w:tab w:val="left" w:pos="3686"/>
        </w:tabs>
        <w:ind w:left="4963"/>
        <w:rPr>
          <w:rFonts w:eastAsia="Times New Roman" w:cs="Times New Roman"/>
          <w:b/>
          <w:szCs w:val="24"/>
        </w:rPr>
      </w:pPr>
      <w:r>
        <w:rPr>
          <w:rFonts w:eastAsia="Times New Roman" w:cs="Times New Roman"/>
          <w:b/>
          <w:szCs w:val="24"/>
        </w:rPr>
        <w:tab/>
        <w:t xml:space="preserve">      </w:t>
      </w:r>
      <w:r w:rsidRPr="00437159">
        <w:rPr>
          <w:rFonts w:eastAsia="Times New Roman" w:cs="Times New Roman"/>
          <w:b/>
          <w:szCs w:val="24"/>
        </w:rPr>
        <w:t>Yours faithfully</w:t>
      </w:r>
      <w:r w:rsidR="00FF6BEF" w:rsidRPr="00FF6BEF">
        <w:rPr>
          <w:rFonts w:eastAsia="Times New Roman" w:cs="Times New Roman"/>
          <w:b/>
          <w:szCs w:val="24"/>
        </w:rPr>
        <w:t>:</w:t>
      </w:r>
    </w:p>
    <w:p w14:paraId="4A27D664" w14:textId="77777777" w:rsidR="00FF6BEF" w:rsidRPr="00FF6BEF" w:rsidRDefault="00FF6BEF" w:rsidP="00FF6BEF">
      <w:pPr>
        <w:tabs>
          <w:tab w:val="center" w:pos="6804"/>
        </w:tabs>
        <w:ind w:left="4963"/>
        <w:jc w:val="center"/>
        <w:rPr>
          <w:rFonts w:eastAsia="Times New Roman" w:cs="Calibri"/>
        </w:rPr>
      </w:pPr>
    </w:p>
    <w:p w14:paraId="755886E7" w14:textId="77777777" w:rsidR="00FF6BEF" w:rsidRPr="00FF6BEF" w:rsidRDefault="00FF6BEF" w:rsidP="00FF6BEF">
      <w:pPr>
        <w:tabs>
          <w:tab w:val="center" w:pos="6804"/>
        </w:tabs>
        <w:ind w:left="4963"/>
        <w:jc w:val="center"/>
        <w:rPr>
          <w:rFonts w:eastAsia="Times New Roman" w:cs="Calibri"/>
        </w:rPr>
      </w:pPr>
    </w:p>
    <w:p w14:paraId="603C3E2F" w14:textId="77777777" w:rsidR="00FF6BEF" w:rsidRPr="00FF6BEF" w:rsidRDefault="00FF6BEF" w:rsidP="00FF6BEF">
      <w:pPr>
        <w:tabs>
          <w:tab w:val="center" w:pos="6804"/>
        </w:tabs>
        <w:ind w:left="4963"/>
        <w:jc w:val="center"/>
        <w:rPr>
          <w:rFonts w:eastAsia="Times New Roman" w:cs="Calibri"/>
        </w:rPr>
      </w:pPr>
    </w:p>
    <w:p w14:paraId="022A6B11" w14:textId="29B8AACB" w:rsidR="00FF6BEF" w:rsidRPr="00FF6BEF" w:rsidRDefault="00437159" w:rsidP="00FF6BEF">
      <w:pPr>
        <w:tabs>
          <w:tab w:val="center" w:pos="6804"/>
        </w:tabs>
        <w:ind w:left="4963"/>
        <w:jc w:val="center"/>
        <w:rPr>
          <w:rFonts w:eastAsia="Times New Roman" w:cs="Calibri"/>
          <w:b/>
        </w:rPr>
      </w:pPr>
      <w:r>
        <w:rPr>
          <w:rFonts w:eastAsia="Times New Roman" w:cs="Calibri"/>
          <w:b/>
        </w:rPr>
        <w:t>Brigade General Zoltán Fülep</w:t>
      </w:r>
    </w:p>
    <w:p w14:paraId="26A39C47" w14:textId="02CEDB64" w:rsidR="0073177B" w:rsidRDefault="00437159" w:rsidP="00437159">
      <w:pPr>
        <w:tabs>
          <w:tab w:val="center" w:pos="6804"/>
        </w:tabs>
        <w:ind w:left="4963"/>
        <w:jc w:val="center"/>
        <w:rPr>
          <w:rFonts w:eastAsia="Calibri" w:cs="Calibri"/>
          <w:sz w:val="16"/>
          <w:szCs w:val="16"/>
        </w:rPr>
      </w:pPr>
      <w:r>
        <w:rPr>
          <w:rFonts w:eastAsia="Times New Roman" w:cs="Calibri"/>
        </w:rPr>
        <w:t>national inspector for fire services</w:t>
      </w:r>
    </w:p>
    <w:p w14:paraId="6DAF1A58" w14:textId="77777777" w:rsidR="0073177B" w:rsidRDefault="0073177B" w:rsidP="00FF6BEF">
      <w:pPr>
        <w:tabs>
          <w:tab w:val="left" w:pos="3686"/>
        </w:tabs>
        <w:rPr>
          <w:rFonts w:eastAsia="Calibri" w:cs="Calibri"/>
          <w:sz w:val="16"/>
          <w:szCs w:val="16"/>
        </w:rPr>
      </w:pPr>
    </w:p>
    <w:p w14:paraId="719297E7" w14:textId="77777777" w:rsidR="0073177B" w:rsidRDefault="0073177B" w:rsidP="00FF6BEF">
      <w:pPr>
        <w:tabs>
          <w:tab w:val="left" w:pos="3686"/>
        </w:tabs>
        <w:rPr>
          <w:rFonts w:eastAsia="Calibri" w:cs="Calibri"/>
          <w:sz w:val="16"/>
          <w:szCs w:val="16"/>
        </w:rPr>
      </w:pPr>
    </w:p>
    <w:sectPr w:rsidR="0073177B" w:rsidSect="007B2698">
      <w:headerReference w:type="default" r:id="rId11"/>
      <w:footerReference w:type="default" r:id="rId12"/>
      <w:headerReference w:type="first" r:id="rId13"/>
      <w:footerReference w:type="first" r:id="rId14"/>
      <w:pgSz w:w="11900" w:h="16840" w:code="9"/>
      <w:pgMar w:top="1418" w:right="1418" w:bottom="2127" w:left="1418" w:header="567" w:footer="272" w:gutter="0"/>
      <w:pgNumType w:fmt="numberInDash"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8EC97" w14:textId="77777777" w:rsidR="002A45B8" w:rsidRDefault="002A45B8" w:rsidP="00D632A1">
      <w:r>
        <w:separator/>
      </w:r>
    </w:p>
  </w:endnote>
  <w:endnote w:type="continuationSeparator" w:id="0">
    <w:p w14:paraId="2DB8BDF6" w14:textId="77777777" w:rsidR="002A45B8" w:rsidRDefault="002A45B8" w:rsidP="00D63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D77E8" w14:textId="77777777" w:rsidR="00A629BD" w:rsidRDefault="00A629BD" w:rsidP="00A629BD">
    <w:pPr>
      <w:pStyle w:val="llb"/>
      <w:tabs>
        <w:tab w:val="clear" w:pos="4536"/>
        <w:tab w:val="left" w:leader="underscore" w:pos="9072"/>
      </w:tabs>
      <w:rPr>
        <w:color w:val="808080"/>
      </w:rPr>
    </w:pPr>
    <w:r>
      <w:rPr>
        <w:color w:val="808080"/>
      </w:rPr>
      <w:tab/>
    </w:r>
  </w:p>
  <w:p w14:paraId="382DBD8C" w14:textId="77777777" w:rsidR="00A629BD" w:rsidRPr="00FF6BEF" w:rsidRDefault="00A629BD" w:rsidP="00A629BD">
    <w:pPr>
      <w:pStyle w:val="llb"/>
      <w:rPr>
        <w:sz w:val="20"/>
        <w:szCs w:val="20"/>
      </w:rPr>
    </w:pPr>
    <w:r>
      <w:rPr>
        <w:color w:val="808080"/>
      </w:rPr>
      <w:tab/>
    </w:r>
    <w:r w:rsidRPr="00FF6BEF">
      <w:rPr>
        <w:color w:val="808080"/>
        <w:sz w:val="20"/>
        <w:szCs w:val="20"/>
      </w:rPr>
      <w:t xml:space="preserve">H-1149 Budapest, Mogyoródi </w:t>
    </w:r>
    <w:r>
      <w:rPr>
        <w:color w:val="808080"/>
        <w:sz w:val="20"/>
        <w:szCs w:val="20"/>
      </w:rPr>
      <w:t>Street</w:t>
    </w:r>
    <w:r w:rsidRPr="00FF6BEF">
      <w:rPr>
        <w:color w:val="808080"/>
        <w:sz w:val="20"/>
        <w:szCs w:val="20"/>
      </w:rPr>
      <w:t xml:space="preserve"> </w:t>
    </w:r>
    <w:proofErr w:type="gramStart"/>
    <w:r w:rsidRPr="00FF6BEF">
      <w:rPr>
        <w:color w:val="808080"/>
        <w:sz w:val="20"/>
        <w:szCs w:val="20"/>
      </w:rPr>
      <w:t>43.,</w:t>
    </w:r>
    <w:proofErr w:type="gramEnd"/>
    <w:r w:rsidRPr="00FF6BEF">
      <w:rPr>
        <w:color w:val="808080"/>
        <w:sz w:val="20"/>
        <w:szCs w:val="20"/>
      </w:rPr>
      <w:t xml:space="preserve"> Post</w:t>
    </w:r>
    <w:r>
      <w:rPr>
        <w:color w:val="808080"/>
        <w:sz w:val="20"/>
        <w:szCs w:val="20"/>
      </w:rPr>
      <w:t xml:space="preserve"> office</w:t>
    </w:r>
    <w:r w:rsidRPr="00FF6BEF">
      <w:rPr>
        <w:color w:val="808080"/>
        <w:sz w:val="20"/>
        <w:szCs w:val="20"/>
      </w:rPr>
      <w:t>: 1903 Budapest, Pf. 314</w:t>
    </w:r>
  </w:p>
  <w:p w14:paraId="4DCD7B86" w14:textId="77777777" w:rsidR="00A629BD" w:rsidRPr="00FF6BEF" w:rsidRDefault="00A629BD" w:rsidP="00A629BD">
    <w:pPr>
      <w:pStyle w:val="llb"/>
      <w:tabs>
        <w:tab w:val="clear" w:pos="4536"/>
        <w:tab w:val="left" w:pos="2547"/>
        <w:tab w:val="center" w:pos="4532"/>
      </w:tabs>
      <w:jc w:val="left"/>
      <w:rPr>
        <w:sz w:val="20"/>
        <w:szCs w:val="20"/>
      </w:rPr>
    </w:pPr>
    <w:r>
      <w:rPr>
        <w:color w:val="808080"/>
        <w:sz w:val="20"/>
        <w:szCs w:val="20"/>
      </w:rPr>
      <w:tab/>
    </w:r>
    <w:r>
      <w:rPr>
        <w:color w:val="808080"/>
        <w:sz w:val="20"/>
        <w:szCs w:val="20"/>
      </w:rPr>
      <w:tab/>
    </w:r>
    <w:r w:rsidRPr="00FF6BEF">
      <w:rPr>
        <w:color w:val="808080"/>
        <w:sz w:val="20"/>
        <w:szCs w:val="20"/>
      </w:rPr>
      <w:t>Tele</w:t>
    </w:r>
    <w:r>
      <w:rPr>
        <w:color w:val="808080"/>
        <w:sz w:val="20"/>
        <w:szCs w:val="20"/>
      </w:rPr>
      <w:t>phone</w:t>
    </w:r>
    <w:r w:rsidRPr="00FF6BEF">
      <w:rPr>
        <w:color w:val="808080"/>
        <w:sz w:val="20"/>
        <w:szCs w:val="20"/>
      </w:rPr>
      <w:t>: (36-1) 469-4</w:t>
    </w:r>
    <w:r>
      <w:rPr>
        <w:color w:val="808080"/>
        <w:sz w:val="20"/>
        <w:szCs w:val="20"/>
      </w:rPr>
      <w:t>114</w:t>
    </w:r>
  </w:p>
  <w:p w14:paraId="5F08B173" w14:textId="77777777" w:rsidR="00A629BD" w:rsidRPr="0087692B" w:rsidRDefault="00A629BD" w:rsidP="00A629BD">
    <w:pPr>
      <w:pStyle w:val="llb"/>
      <w:jc w:val="center"/>
      <w:rPr>
        <w:rFonts w:cs="Calibri"/>
        <w:color w:val="0000FF" w:themeColor="hyperlink"/>
        <w:sz w:val="20"/>
        <w:szCs w:val="20"/>
        <w:u w:val="single"/>
      </w:rPr>
    </w:pPr>
    <w:r w:rsidRPr="0058068C">
      <w:rPr>
        <w:sz w:val="20"/>
        <w:szCs w:val="20"/>
      </w:rPr>
      <w:t xml:space="preserve">E-mail: </w:t>
    </w:r>
    <w:hyperlink r:id="rId1" w:history="1">
      <w:r w:rsidRPr="00E217F0">
        <w:rPr>
          <w:rStyle w:val="Hiperhivatkozs"/>
          <w:rFonts w:cs="Calibri"/>
          <w:sz w:val="20"/>
          <w:szCs w:val="20"/>
        </w:rPr>
        <w:t>okf.tufofelugyeloseg@katved.gov.hu</w:t>
      </w:r>
    </w:hyperlink>
    <w:r>
      <w:rPr>
        <w:rStyle w:val="Hiperhivatkozs"/>
        <w:rFonts w:cs="Calibri"/>
        <w:sz w:val="20"/>
        <w:szCs w:val="20"/>
      </w:rPr>
      <w:t xml:space="preserve"> </w:t>
    </w:r>
  </w:p>
  <w:p w14:paraId="7118448B" w14:textId="77777777" w:rsidR="00A629BD" w:rsidRDefault="00A629B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D566A" w14:textId="77777777" w:rsidR="00ED5D63" w:rsidRDefault="00ED5D63" w:rsidP="00ED5D63">
    <w:pPr>
      <w:pStyle w:val="llb"/>
      <w:tabs>
        <w:tab w:val="clear" w:pos="4536"/>
        <w:tab w:val="left" w:leader="underscore" w:pos="9072"/>
      </w:tabs>
      <w:rPr>
        <w:color w:val="808080"/>
      </w:rPr>
    </w:pPr>
    <w:r>
      <w:rPr>
        <w:color w:val="808080"/>
      </w:rPr>
      <w:tab/>
    </w:r>
  </w:p>
  <w:p w14:paraId="3899158C" w14:textId="4A392F2B" w:rsidR="00ED5D63" w:rsidRPr="00FF6BEF" w:rsidRDefault="00ED5D63" w:rsidP="00ED5D63">
    <w:pPr>
      <w:pStyle w:val="llb"/>
      <w:rPr>
        <w:sz w:val="20"/>
        <w:szCs w:val="20"/>
      </w:rPr>
    </w:pPr>
    <w:r>
      <w:rPr>
        <w:color w:val="808080"/>
      </w:rPr>
      <w:tab/>
    </w:r>
    <w:r w:rsidRPr="00FF6BEF">
      <w:rPr>
        <w:color w:val="808080"/>
        <w:sz w:val="20"/>
        <w:szCs w:val="20"/>
      </w:rPr>
      <w:t xml:space="preserve">H-1149 Budapest, Mogyoródi </w:t>
    </w:r>
    <w:r w:rsidR="00330C42">
      <w:rPr>
        <w:color w:val="808080"/>
        <w:sz w:val="20"/>
        <w:szCs w:val="20"/>
      </w:rPr>
      <w:t>Street</w:t>
    </w:r>
    <w:r w:rsidRPr="00FF6BEF">
      <w:rPr>
        <w:color w:val="808080"/>
        <w:sz w:val="20"/>
        <w:szCs w:val="20"/>
      </w:rPr>
      <w:t xml:space="preserve"> </w:t>
    </w:r>
    <w:proofErr w:type="gramStart"/>
    <w:r w:rsidRPr="00FF6BEF">
      <w:rPr>
        <w:color w:val="808080"/>
        <w:sz w:val="20"/>
        <w:szCs w:val="20"/>
      </w:rPr>
      <w:t>43.,</w:t>
    </w:r>
    <w:proofErr w:type="gramEnd"/>
    <w:r w:rsidRPr="00FF6BEF">
      <w:rPr>
        <w:color w:val="808080"/>
        <w:sz w:val="20"/>
        <w:szCs w:val="20"/>
      </w:rPr>
      <w:t xml:space="preserve"> Post</w:t>
    </w:r>
    <w:r w:rsidR="00330C42">
      <w:rPr>
        <w:color w:val="808080"/>
        <w:sz w:val="20"/>
        <w:szCs w:val="20"/>
      </w:rPr>
      <w:t xml:space="preserve"> office</w:t>
    </w:r>
    <w:r w:rsidRPr="00FF6BEF">
      <w:rPr>
        <w:color w:val="808080"/>
        <w:sz w:val="20"/>
        <w:szCs w:val="20"/>
      </w:rPr>
      <w:t>: 1903 Budapest, Pf. 314</w:t>
    </w:r>
  </w:p>
  <w:p w14:paraId="63DC6B35" w14:textId="12988178" w:rsidR="00ED5D63" w:rsidRPr="00FF6BEF" w:rsidRDefault="00334D2F" w:rsidP="00334D2F">
    <w:pPr>
      <w:pStyle w:val="llb"/>
      <w:tabs>
        <w:tab w:val="clear" w:pos="4536"/>
        <w:tab w:val="left" w:pos="2547"/>
        <w:tab w:val="center" w:pos="4532"/>
      </w:tabs>
      <w:jc w:val="left"/>
      <w:rPr>
        <w:sz w:val="20"/>
        <w:szCs w:val="20"/>
      </w:rPr>
    </w:pPr>
    <w:r>
      <w:rPr>
        <w:color w:val="808080"/>
        <w:sz w:val="20"/>
        <w:szCs w:val="20"/>
      </w:rPr>
      <w:tab/>
    </w:r>
    <w:r>
      <w:rPr>
        <w:color w:val="808080"/>
        <w:sz w:val="20"/>
        <w:szCs w:val="20"/>
      </w:rPr>
      <w:tab/>
    </w:r>
    <w:r w:rsidR="00ED5D63" w:rsidRPr="00FF6BEF">
      <w:rPr>
        <w:color w:val="808080"/>
        <w:sz w:val="20"/>
        <w:szCs w:val="20"/>
      </w:rPr>
      <w:t>Tele</w:t>
    </w:r>
    <w:r w:rsidR="00330C42">
      <w:rPr>
        <w:color w:val="808080"/>
        <w:sz w:val="20"/>
        <w:szCs w:val="20"/>
      </w:rPr>
      <w:t>phone</w:t>
    </w:r>
    <w:r w:rsidR="00ED5D63" w:rsidRPr="00FF6BEF">
      <w:rPr>
        <w:color w:val="808080"/>
        <w:sz w:val="20"/>
        <w:szCs w:val="20"/>
      </w:rPr>
      <w:t>: (36-1) 469-4</w:t>
    </w:r>
    <w:r w:rsidR="00E156D9">
      <w:rPr>
        <w:color w:val="808080"/>
        <w:sz w:val="20"/>
        <w:szCs w:val="20"/>
      </w:rPr>
      <w:t>114</w:t>
    </w:r>
  </w:p>
  <w:p w14:paraId="6427F673" w14:textId="6C268140" w:rsidR="0087692B" w:rsidRPr="0087692B" w:rsidRDefault="00ED5D63" w:rsidP="0087692B">
    <w:pPr>
      <w:pStyle w:val="llb"/>
      <w:jc w:val="center"/>
      <w:rPr>
        <w:rFonts w:cs="Calibri"/>
        <w:color w:val="0000FF" w:themeColor="hyperlink"/>
        <w:sz w:val="20"/>
        <w:szCs w:val="20"/>
        <w:u w:val="single"/>
      </w:rPr>
    </w:pPr>
    <w:r w:rsidRPr="0058068C">
      <w:rPr>
        <w:sz w:val="20"/>
        <w:szCs w:val="20"/>
      </w:rPr>
      <w:t xml:space="preserve">E-mail: </w:t>
    </w:r>
    <w:hyperlink r:id="rId1" w:history="1">
      <w:r w:rsidR="0087692B" w:rsidRPr="00E217F0">
        <w:rPr>
          <w:rStyle w:val="Hiperhivatkozs"/>
          <w:rFonts w:cs="Calibri"/>
          <w:sz w:val="20"/>
          <w:szCs w:val="20"/>
        </w:rPr>
        <w:t>okf.tufofelugyeloseg@katved.gov.hu</w:t>
      </w:r>
    </w:hyperlink>
    <w:r w:rsidR="0087692B">
      <w:rPr>
        <w:rStyle w:val="Hiperhivatkozs"/>
        <w:rFonts w:cs="Calibri"/>
        <w:sz w:val="20"/>
        <w:szCs w:val="20"/>
      </w:rPr>
      <w:t xml:space="preserve"> </w:t>
    </w:r>
  </w:p>
  <w:p w14:paraId="296095F2" w14:textId="78C970E1" w:rsidR="00977864" w:rsidRDefault="00977864" w:rsidP="00977864">
    <w:pPr>
      <w:pStyle w:val="llb"/>
    </w:pPr>
  </w:p>
  <w:p w14:paraId="15E2659B" w14:textId="77777777" w:rsidR="00977864" w:rsidRDefault="0097786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D603F" w14:textId="77777777" w:rsidR="002A45B8" w:rsidRDefault="002A45B8" w:rsidP="00D632A1">
      <w:r>
        <w:separator/>
      </w:r>
    </w:p>
  </w:footnote>
  <w:footnote w:type="continuationSeparator" w:id="0">
    <w:p w14:paraId="03FEEC01" w14:textId="77777777" w:rsidR="002A45B8" w:rsidRDefault="002A45B8" w:rsidP="00D63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6B973" w14:textId="77777777" w:rsidR="00A07CA2" w:rsidRDefault="00A07CA2">
    <w:pPr>
      <w:pStyle w:val="lfej"/>
    </w:pPr>
  </w:p>
  <w:p w14:paraId="543D06EF" w14:textId="5357AA45" w:rsidR="00A07CA2" w:rsidRDefault="00A07CA2">
    <w:pPr>
      <w:pStyle w:val="lfej"/>
    </w:pPr>
    <w:r>
      <w:tab/>
    </w:r>
    <w:r>
      <w:fldChar w:fldCharType="begin"/>
    </w:r>
    <w:r>
      <w:instrText>PAGE   \* MERGEFORMAT</w:instrText>
    </w:r>
    <w:r>
      <w:fldChar w:fldCharType="separate"/>
    </w:r>
    <w:r w:rsidR="007D2E21">
      <w:rPr>
        <w:noProof/>
      </w:rPr>
      <w:t>- 2 -</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8A5D1" w14:textId="77777777" w:rsidR="00087896" w:rsidRDefault="00087896" w:rsidP="00087896">
    <w:pPr>
      <w:pStyle w:val="lfej"/>
      <w:jc w:val="center"/>
    </w:pPr>
    <w:r>
      <w:rPr>
        <w:noProof/>
        <w:lang w:val="hu-HU" w:eastAsia="hu-HU"/>
      </w:rPr>
      <w:drawing>
        <wp:inline distT="0" distB="0" distL="0" distR="0" wp14:anchorId="3488A5D6" wp14:editId="3488A5D7">
          <wp:extent cx="5756910" cy="713532"/>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56910" cy="713532"/>
                  </a:xfrm>
                  <a:prstGeom prst="rect">
                    <a:avLst/>
                  </a:prstGeom>
                  <a:noFill/>
                  <a:ln>
                    <a:noFill/>
                  </a:ln>
                </pic:spPr>
              </pic:pic>
            </a:graphicData>
          </a:graphic>
        </wp:inline>
      </w:drawing>
    </w:r>
  </w:p>
  <w:p w14:paraId="5AA3DB7C" w14:textId="6535616F" w:rsidR="00ED5D63" w:rsidRDefault="00275A44" w:rsidP="00ED5D63">
    <w:pPr>
      <w:pStyle w:val="lfej"/>
      <w:jc w:val="center"/>
      <w:rPr>
        <w:smallCaps/>
        <w:w w:val="90"/>
      </w:rPr>
    </w:pPr>
    <w:r>
      <w:rPr>
        <w:smallCaps/>
        <w:w w:val="90"/>
      </w:rPr>
      <w:t>MINISTRY OF INTERIOR</w:t>
    </w:r>
  </w:p>
  <w:p w14:paraId="5B2814F6" w14:textId="219A8DD8" w:rsidR="00ED5D63" w:rsidRDefault="00275A44" w:rsidP="00ED5D63">
    <w:pPr>
      <w:pStyle w:val="lfej"/>
      <w:jc w:val="center"/>
      <w:rPr>
        <w:smallCaps/>
        <w:w w:val="90"/>
      </w:rPr>
    </w:pPr>
    <w:r>
      <w:rPr>
        <w:smallCaps/>
        <w:w w:val="90"/>
      </w:rPr>
      <w:t>NATIONAL DIRECTORATE GENERAL FOR DISASTER MANAGEMENT</w:t>
    </w:r>
  </w:p>
  <w:p w14:paraId="2BB9174E" w14:textId="617F3194" w:rsidR="00ED5D63" w:rsidRDefault="00275A44" w:rsidP="00ED5D63">
    <w:pPr>
      <w:pStyle w:val="lfej"/>
      <w:jc w:val="center"/>
      <w:rPr>
        <w:smallCaps/>
        <w:w w:val="90"/>
      </w:rPr>
    </w:pPr>
    <w:r>
      <w:rPr>
        <w:smallCaps/>
        <w:w w:val="90"/>
      </w:rPr>
      <w:t xml:space="preserve">Deputy Directorate General for Operation </w:t>
    </w:r>
  </w:p>
  <w:p w14:paraId="6EF2AEE9" w14:textId="7CCAE079" w:rsidR="000450FE" w:rsidRPr="00FB4C15" w:rsidRDefault="00275A44" w:rsidP="00ED5D63">
    <w:pPr>
      <w:pStyle w:val="lfej"/>
      <w:jc w:val="center"/>
      <w:rPr>
        <w:smallCaps/>
        <w:w w:val="90"/>
      </w:rPr>
    </w:pPr>
    <w:r>
      <w:rPr>
        <w:smallCaps/>
        <w:w w:val="90"/>
      </w:rPr>
      <w:t>National Inspectorate for Fire Services</w:t>
    </w:r>
  </w:p>
  <w:p w14:paraId="3488A5D5" w14:textId="726800E8" w:rsidR="00087896" w:rsidRDefault="00127AE4">
    <w:pPr>
      <w:pStyle w:val="lfej"/>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D73A0"/>
    <w:multiLevelType w:val="hybridMultilevel"/>
    <w:tmpl w:val="234C7C04"/>
    <w:lvl w:ilvl="0" w:tplc="543A98D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ocumentProtection w:edit="readOnly" w:enforcement="0"/>
  <w:defaultTabStop w:val="709"/>
  <w:hyphenationZone w:val="425"/>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A1"/>
    <w:rsid w:val="00030FAD"/>
    <w:rsid w:val="000450FE"/>
    <w:rsid w:val="000559BE"/>
    <w:rsid w:val="00087896"/>
    <w:rsid w:val="00094EB8"/>
    <w:rsid w:val="00095D81"/>
    <w:rsid w:val="000A02BC"/>
    <w:rsid w:val="00127AE4"/>
    <w:rsid w:val="00144CD8"/>
    <w:rsid w:val="001560B7"/>
    <w:rsid w:val="001570E9"/>
    <w:rsid w:val="0017063A"/>
    <w:rsid w:val="00191331"/>
    <w:rsid w:val="001A4E7D"/>
    <w:rsid w:val="001B5424"/>
    <w:rsid w:val="001C04B3"/>
    <w:rsid w:val="001C35D8"/>
    <w:rsid w:val="001F5F77"/>
    <w:rsid w:val="00216069"/>
    <w:rsid w:val="00245FE8"/>
    <w:rsid w:val="00251B69"/>
    <w:rsid w:val="00260DA7"/>
    <w:rsid w:val="00265CCE"/>
    <w:rsid w:val="00275A44"/>
    <w:rsid w:val="00295267"/>
    <w:rsid w:val="002A45B8"/>
    <w:rsid w:val="002C2F73"/>
    <w:rsid w:val="002D091B"/>
    <w:rsid w:val="00305B45"/>
    <w:rsid w:val="00306B59"/>
    <w:rsid w:val="00313927"/>
    <w:rsid w:val="00314776"/>
    <w:rsid w:val="00325875"/>
    <w:rsid w:val="00330C42"/>
    <w:rsid w:val="00331ED7"/>
    <w:rsid w:val="00334D2F"/>
    <w:rsid w:val="003574E8"/>
    <w:rsid w:val="00381356"/>
    <w:rsid w:val="0039023D"/>
    <w:rsid w:val="003A6474"/>
    <w:rsid w:val="003A7C06"/>
    <w:rsid w:val="003B3925"/>
    <w:rsid w:val="003C3E14"/>
    <w:rsid w:val="003F77C5"/>
    <w:rsid w:val="00413CEC"/>
    <w:rsid w:val="00424523"/>
    <w:rsid w:val="004306D1"/>
    <w:rsid w:val="00437159"/>
    <w:rsid w:val="00444A18"/>
    <w:rsid w:val="00445299"/>
    <w:rsid w:val="00476A16"/>
    <w:rsid w:val="00477F74"/>
    <w:rsid w:val="00490AAB"/>
    <w:rsid w:val="004A60E4"/>
    <w:rsid w:val="004F48B9"/>
    <w:rsid w:val="004F632D"/>
    <w:rsid w:val="00503EAC"/>
    <w:rsid w:val="005111A8"/>
    <w:rsid w:val="00514306"/>
    <w:rsid w:val="00527D44"/>
    <w:rsid w:val="00533F17"/>
    <w:rsid w:val="00541D55"/>
    <w:rsid w:val="00550950"/>
    <w:rsid w:val="00552C6B"/>
    <w:rsid w:val="005645BD"/>
    <w:rsid w:val="005665F3"/>
    <w:rsid w:val="0058068C"/>
    <w:rsid w:val="0058093E"/>
    <w:rsid w:val="005C00B0"/>
    <w:rsid w:val="005C39ED"/>
    <w:rsid w:val="005C587F"/>
    <w:rsid w:val="005D0E49"/>
    <w:rsid w:val="005D6B11"/>
    <w:rsid w:val="005F0866"/>
    <w:rsid w:val="005F4216"/>
    <w:rsid w:val="005F716A"/>
    <w:rsid w:val="006032B0"/>
    <w:rsid w:val="00613CF2"/>
    <w:rsid w:val="0063342C"/>
    <w:rsid w:val="0063412E"/>
    <w:rsid w:val="00664E97"/>
    <w:rsid w:val="00676ACC"/>
    <w:rsid w:val="00683A90"/>
    <w:rsid w:val="00691C68"/>
    <w:rsid w:val="006A451C"/>
    <w:rsid w:val="006D33F2"/>
    <w:rsid w:val="006D4EBD"/>
    <w:rsid w:val="006F1B15"/>
    <w:rsid w:val="0070573D"/>
    <w:rsid w:val="0071152A"/>
    <w:rsid w:val="00717539"/>
    <w:rsid w:val="0073177B"/>
    <w:rsid w:val="007747A6"/>
    <w:rsid w:val="007861F0"/>
    <w:rsid w:val="007876E4"/>
    <w:rsid w:val="007941D8"/>
    <w:rsid w:val="007B2698"/>
    <w:rsid w:val="007D2E21"/>
    <w:rsid w:val="007E3320"/>
    <w:rsid w:val="00807D88"/>
    <w:rsid w:val="00813EC7"/>
    <w:rsid w:val="00824B11"/>
    <w:rsid w:val="00850830"/>
    <w:rsid w:val="00854B71"/>
    <w:rsid w:val="00861069"/>
    <w:rsid w:val="008678E3"/>
    <w:rsid w:val="008731C2"/>
    <w:rsid w:val="0087692B"/>
    <w:rsid w:val="00881463"/>
    <w:rsid w:val="008A1EA2"/>
    <w:rsid w:val="008A40D8"/>
    <w:rsid w:val="008A4D32"/>
    <w:rsid w:val="008E6400"/>
    <w:rsid w:val="008E777F"/>
    <w:rsid w:val="00932B61"/>
    <w:rsid w:val="00947A66"/>
    <w:rsid w:val="0096637B"/>
    <w:rsid w:val="009726E5"/>
    <w:rsid w:val="00977864"/>
    <w:rsid w:val="00983126"/>
    <w:rsid w:val="00997E04"/>
    <w:rsid w:val="009B1C78"/>
    <w:rsid w:val="009B4364"/>
    <w:rsid w:val="009E720A"/>
    <w:rsid w:val="00A07CA2"/>
    <w:rsid w:val="00A10CCF"/>
    <w:rsid w:val="00A37644"/>
    <w:rsid w:val="00A45484"/>
    <w:rsid w:val="00A5083C"/>
    <w:rsid w:val="00A629BD"/>
    <w:rsid w:val="00A918B6"/>
    <w:rsid w:val="00A93D5B"/>
    <w:rsid w:val="00AA14C3"/>
    <w:rsid w:val="00AA15A1"/>
    <w:rsid w:val="00AC0319"/>
    <w:rsid w:val="00AC119C"/>
    <w:rsid w:val="00AC4AC8"/>
    <w:rsid w:val="00B07245"/>
    <w:rsid w:val="00B17C1D"/>
    <w:rsid w:val="00B201FF"/>
    <w:rsid w:val="00B459DE"/>
    <w:rsid w:val="00B95131"/>
    <w:rsid w:val="00BB27E3"/>
    <w:rsid w:val="00BF195E"/>
    <w:rsid w:val="00BF4379"/>
    <w:rsid w:val="00C24978"/>
    <w:rsid w:val="00C2501F"/>
    <w:rsid w:val="00C4548F"/>
    <w:rsid w:val="00C74576"/>
    <w:rsid w:val="00C8633D"/>
    <w:rsid w:val="00C93A1B"/>
    <w:rsid w:val="00CC2380"/>
    <w:rsid w:val="00CD7913"/>
    <w:rsid w:val="00D1765E"/>
    <w:rsid w:val="00D47525"/>
    <w:rsid w:val="00D607E1"/>
    <w:rsid w:val="00D632A1"/>
    <w:rsid w:val="00DA2AD7"/>
    <w:rsid w:val="00DB2BD1"/>
    <w:rsid w:val="00DB640C"/>
    <w:rsid w:val="00DC4533"/>
    <w:rsid w:val="00DC6162"/>
    <w:rsid w:val="00E02A19"/>
    <w:rsid w:val="00E156D9"/>
    <w:rsid w:val="00E4467E"/>
    <w:rsid w:val="00E46127"/>
    <w:rsid w:val="00E6365E"/>
    <w:rsid w:val="00E63664"/>
    <w:rsid w:val="00E91EC5"/>
    <w:rsid w:val="00E970CD"/>
    <w:rsid w:val="00EB5962"/>
    <w:rsid w:val="00ED5D63"/>
    <w:rsid w:val="00ED66F5"/>
    <w:rsid w:val="00F37550"/>
    <w:rsid w:val="00F511CF"/>
    <w:rsid w:val="00F52A75"/>
    <w:rsid w:val="00F62994"/>
    <w:rsid w:val="00F70609"/>
    <w:rsid w:val="00F87574"/>
    <w:rsid w:val="00FB54BB"/>
    <w:rsid w:val="00FD31B3"/>
    <w:rsid w:val="00FD65AE"/>
    <w:rsid w:val="00FE3D30"/>
    <w:rsid w:val="00FF47BE"/>
    <w:rsid w:val="00FF6B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88A59E"/>
  <w15:docId w15:val="{61F8935C-EEF9-4675-B90E-D91E52FD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locked="1"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54B71"/>
    <w:pPr>
      <w:spacing w:after="0" w:line="240" w:lineRule="auto"/>
      <w:jc w:val="both"/>
    </w:pPr>
    <w:rPr>
      <w:rFonts w:ascii="Times New Roman" w:hAnsi="Times New Roman" w:cstheme="minorHAnsi"/>
      <w:sz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
    <w:basedOn w:val="Norml"/>
    <w:link w:val="lfejChar"/>
    <w:uiPriority w:val="99"/>
    <w:unhideWhenUsed/>
    <w:rsid w:val="00D632A1"/>
    <w:pPr>
      <w:tabs>
        <w:tab w:val="center" w:pos="4536"/>
        <w:tab w:val="right" w:pos="9072"/>
      </w:tabs>
    </w:pPr>
  </w:style>
  <w:style w:type="character" w:customStyle="1" w:styleId="lfejChar">
    <w:name w:val="Élőfej Char"/>
    <w:aliases w:val="Char Char"/>
    <w:basedOn w:val="Bekezdsalapbettpusa"/>
    <w:link w:val="lfej"/>
    <w:uiPriority w:val="99"/>
    <w:rsid w:val="00D632A1"/>
  </w:style>
  <w:style w:type="paragraph" w:styleId="llb">
    <w:name w:val="footer"/>
    <w:basedOn w:val="Norml"/>
    <w:link w:val="llbChar"/>
    <w:uiPriority w:val="99"/>
    <w:unhideWhenUsed/>
    <w:rsid w:val="00D632A1"/>
    <w:pPr>
      <w:tabs>
        <w:tab w:val="center" w:pos="4536"/>
        <w:tab w:val="right" w:pos="9072"/>
      </w:tabs>
    </w:pPr>
  </w:style>
  <w:style w:type="character" w:customStyle="1" w:styleId="llbChar">
    <w:name w:val="Élőláb Char"/>
    <w:basedOn w:val="Bekezdsalapbettpusa"/>
    <w:link w:val="llb"/>
    <w:uiPriority w:val="99"/>
    <w:rsid w:val="00D632A1"/>
  </w:style>
  <w:style w:type="paragraph" w:styleId="Buborkszveg">
    <w:name w:val="Balloon Text"/>
    <w:basedOn w:val="Norml"/>
    <w:link w:val="BuborkszvegChar"/>
    <w:uiPriority w:val="99"/>
    <w:semiHidden/>
    <w:unhideWhenUsed/>
    <w:rsid w:val="00D632A1"/>
    <w:rPr>
      <w:rFonts w:ascii="Tahoma" w:hAnsi="Tahoma" w:cs="Tahoma"/>
      <w:sz w:val="16"/>
      <w:szCs w:val="16"/>
    </w:rPr>
  </w:style>
  <w:style w:type="character" w:customStyle="1" w:styleId="BuborkszvegChar">
    <w:name w:val="Buborékszöveg Char"/>
    <w:basedOn w:val="Bekezdsalapbettpusa"/>
    <w:link w:val="Buborkszveg"/>
    <w:uiPriority w:val="99"/>
    <w:semiHidden/>
    <w:rsid w:val="00D632A1"/>
    <w:rPr>
      <w:rFonts w:ascii="Tahoma" w:hAnsi="Tahoma" w:cs="Tahoma"/>
      <w:sz w:val="16"/>
      <w:szCs w:val="16"/>
    </w:rPr>
  </w:style>
  <w:style w:type="character" w:styleId="Hiperhivatkozs">
    <w:name w:val="Hyperlink"/>
    <w:basedOn w:val="Bekezdsalapbettpusa"/>
    <w:uiPriority w:val="99"/>
    <w:unhideWhenUsed/>
    <w:locked/>
    <w:rsid w:val="00977864"/>
    <w:rPr>
      <w:color w:val="0000FF" w:themeColor="hyperlink"/>
      <w:u w:val="single"/>
    </w:rPr>
  </w:style>
  <w:style w:type="paragraph" w:styleId="Listaszerbekezds">
    <w:name w:val="List Paragraph"/>
    <w:basedOn w:val="Norml"/>
    <w:uiPriority w:val="34"/>
    <w:qFormat/>
    <w:rsid w:val="001C04B3"/>
    <w:pPr>
      <w:spacing w:after="160" w:line="259" w:lineRule="auto"/>
      <w:ind w:left="720"/>
      <w:contextualSpacing/>
      <w:jc w:val="left"/>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569182">
      <w:bodyDiv w:val="1"/>
      <w:marLeft w:val="0"/>
      <w:marRight w:val="0"/>
      <w:marTop w:val="0"/>
      <w:marBottom w:val="0"/>
      <w:divBdr>
        <w:top w:val="none" w:sz="0" w:space="0" w:color="auto"/>
        <w:left w:val="none" w:sz="0" w:space="0" w:color="auto"/>
        <w:bottom w:val="none" w:sz="0" w:space="0" w:color="auto"/>
        <w:right w:val="none" w:sz="0" w:space="0" w:color="auto"/>
      </w:divBdr>
    </w:div>
    <w:div w:id="109035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kf.tufofelugyeloseg@katved.gov.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kf.tufofelugyeloseg@katved.gov.h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FE0FB294467F034988DE07F92CBCA746" ma:contentTypeVersion="0" ma:contentTypeDescription="Új dokumentum létrehozása." ma:contentTypeScope="" ma:versionID="11259e2bee129a845206ac0dd0cc6e48">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9A1CC-16F6-46C8-929F-CC3DAE6D9A67}">
  <ds:schemaRefs>
    <ds:schemaRef ds:uri="http://schemas.microsoft.com/sharepoint/v3/contenttype/forms"/>
  </ds:schemaRefs>
</ds:datastoreItem>
</file>

<file path=customXml/itemProps2.xml><?xml version="1.0" encoding="utf-8"?>
<ds:datastoreItem xmlns:ds="http://schemas.openxmlformats.org/officeDocument/2006/customXml" ds:itemID="{02867E82-FA02-4815-A385-7F32D9575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F5A832-6CA8-45EF-914A-C7D031FF3A5A}">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892F2159-A72A-4886-8949-C0C90459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2001</Characters>
  <Application>Microsoft Office Word</Application>
  <DocSecurity>4</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OKF</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Dobóczi Imréné</dc:creator>
  <cp:keywords>eletronikus iratminta</cp:keywords>
  <cp:lastModifiedBy>Potoczky Andrea</cp:lastModifiedBy>
  <cp:revision>2</cp:revision>
  <cp:lastPrinted>2019-12-20T08:18:00Z</cp:lastPrinted>
  <dcterms:created xsi:type="dcterms:W3CDTF">2024-01-15T09:34:00Z</dcterms:created>
  <dcterms:modified xsi:type="dcterms:W3CDTF">2024-01-15T09:34:00Z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0x010100FE0FB294467F034988DE07F92CBCA746</vt:lpwstr>
  </property>
</Properties>
</file>